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DB2A3" w14:textId="0E9B62DA" w:rsidR="00F40B11" w:rsidRDefault="00954832">
      <w:r>
        <w:t>The following five video lessons were prepared by a graduate student for a creativity class at Texas A&amp;M University in College Station, TX.</w:t>
      </w:r>
    </w:p>
    <w:sectPr w:rsidR="00F40B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0FE"/>
    <w:rsid w:val="00194B97"/>
    <w:rsid w:val="004A30FE"/>
    <w:rsid w:val="00954832"/>
    <w:rsid w:val="00C7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F82F6"/>
  <w15:chartTrackingRefBased/>
  <w15:docId w15:val="{D1C71317-9223-4D7B-AB75-D8451084C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</dc:creator>
  <cp:keywords/>
  <dc:description/>
  <cp:lastModifiedBy>Joyce</cp:lastModifiedBy>
  <cp:revision>3</cp:revision>
  <dcterms:created xsi:type="dcterms:W3CDTF">2022-06-20T03:19:00Z</dcterms:created>
  <dcterms:modified xsi:type="dcterms:W3CDTF">2022-06-20T03:21:00Z</dcterms:modified>
</cp:coreProperties>
</file>